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DB1EBA" w:rsidRPr="00DB1EBA">
        <w:rPr>
          <w:b/>
          <w:sz w:val="28"/>
          <w:szCs w:val="28"/>
        </w:rPr>
        <w:t xml:space="preserve">: </w:t>
      </w:r>
      <w:r w:rsidR="00DB1EBA" w:rsidRPr="00DB1EBA">
        <w:rPr>
          <w:b/>
          <w:color w:val="000000" w:themeColor="text1"/>
          <w:sz w:val="28"/>
          <w:szCs w:val="28"/>
        </w:rPr>
        <w:t>Elementy onkologii</w:t>
      </w:r>
      <w:r w:rsidR="00DB1EBA">
        <w:rPr>
          <w:b/>
          <w:sz w:val="28"/>
        </w:rPr>
        <w:t xml:space="preserve"> </w:t>
      </w:r>
    </w:p>
    <w:p w:rsidR="0044078F" w:rsidRPr="00DB1EBA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B04D8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DB1E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DB1EBA">
              <w:rPr>
                <w:b/>
              </w:rPr>
              <w:t xml:space="preserve"> </w:t>
            </w:r>
            <w:r w:rsidR="00DB1EBA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DB1EBA">
              <w:t>S</w:t>
            </w:r>
            <w:r w:rsidR="00F23269">
              <w:t>tudia I stopnia</w:t>
            </w:r>
          </w:p>
          <w:p w:rsidR="006E41E7" w:rsidRPr="00222DB8" w:rsidRDefault="00BA6237" w:rsidP="00DB1E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DB1EBA">
              <w:t>S</w:t>
            </w:r>
            <w:r w:rsidR="00F23269">
              <w:t>tacjonarne</w:t>
            </w:r>
          </w:p>
        </w:tc>
      </w:tr>
      <w:tr w:rsidR="006E41E7" w:rsidRPr="00442D3F" w:rsidTr="00B04D8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74146E" w:rsidP="00DB1EBA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67332D">
              <w:rPr>
                <w:b/>
                <w:bCs/>
              </w:rPr>
              <w:t>Semestr:</w:t>
            </w:r>
            <w:r w:rsidR="0067332D">
              <w:t xml:space="preserve"> </w:t>
            </w:r>
            <w:r w:rsidR="00DB1EBA">
              <w:t>Z</w:t>
            </w:r>
            <w:r w:rsidR="0067332D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74146E" w:rsidP="001B75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1B7502" w:rsidRPr="00DB1EBA">
              <w:rPr>
                <w:b/>
                <w:color w:val="000000" w:themeColor="text1"/>
              </w:rPr>
              <w:t>Elementy onkologii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74146E" w:rsidP="00DB1E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DB1EBA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74146E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5544" w:rsidP="00104754">
            <w:pPr>
              <w:spacing w:after="0" w:line="240" w:lineRule="auto"/>
            </w:pPr>
            <w:r>
              <w:t xml:space="preserve">Uwarunkowania środowiskowe i epidemiologiczne najczęstszych nowotworów; </w:t>
            </w:r>
            <w:r w:rsidR="00F0642B">
              <w:t xml:space="preserve">uwarunkowanie jakości życia przez stan zdrowia; </w:t>
            </w:r>
            <w:r w:rsidR="00104754">
              <w:t xml:space="preserve">interpretacja </w:t>
            </w:r>
            <w:r w:rsidR="004B36C6">
              <w:t xml:space="preserve">symptomatologii, </w:t>
            </w:r>
            <w:r w:rsidR="00104754">
              <w:t>badania fizykalnego i wyników bad</w:t>
            </w:r>
            <w:r w:rsidR="00F0642B">
              <w:t>ań</w:t>
            </w:r>
            <w:r w:rsidR="00104754">
              <w:t xml:space="preserve"> dodatkowych, w tym obrazowych</w:t>
            </w:r>
            <w:r w:rsidR="00F0642B">
              <w:t>,</w:t>
            </w:r>
            <w:r w:rsidR="00104754">
              <w:t xml:space="preserve"> w onkologii; </w:t>
            </w:r>
            <w:r>
              <w:t>s</w:t>
            </w:r>
            <w:r w:rsidR="0020621E">
              <w:t>tany zagrożenia u pacjentów onkologicznych</w:t>
            </w:r>
            <w:r>
              <w:t xml:space="preserve">; najczęstsze problemy medycyny paliatywnej; </w:t>
            </w:r>
            <w:r w:rsidR="00F44309">
              <w:t xml:space="preserve">metody ograniczania i leczenia bólu; </w:t>
            </w:r>
            <w:r>
              <w:t xml:space="preserve">postępowanie w stanie terminalnym; </w:t>
            </w:r>
            <w:r w:rsidR="00104754">
              <w:t xml:space="preserve">dostosowanie postępowania ratunkowego od stanu pacjenta; prowadzenie dokumentacji medycznej; </w:t>
            </w:r>
            <w:r>
              <w:t xml:space="preserve">zasady informowania o niepomyślnym  rokowaniu; stosowanie interwencji wspierających; </w:t>
            </w:r>
            <w:r w:rsidR="00104754">
              <w:t>udzielanie informacji o podstawowych zabiegach i czynnościach dotyczących pacjenta oraz informacji na temat jego stanu zdrowia; przestrzeganie zasad etycznych i praw pacjenta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B7502" w:rsidRDefault="00AD301D" w:rsidP="001B7502">
            <w:pPr>
              <w:spacing w:after="0" w:line="240" w:lineRule="auto"/>
            </w:pPr>
            <w:r>
              <w:t>w zakresie</w:t>
            </w:r>
            <w:r w:rsidR="00B04D8D">
              <w:t xml:space="preserve"> wiedzy student zna i rozumie: </w:t>
            </w:r>
            <w:r w:rsidR="00F0642B">
              <w:t xml:space="preserve">B.W6, </w:t>
            </w:r>
            <w:r w:rsidR="00AD5544">
              <w:t>B.W13,</w:t>
            </w:r>
            <w:r w:rsidR="00124555">
              <w:t xml:space="preserve"> </w:t>
            </w:r>
            <w:r w:rsidR="00AD5544">
              <w:t xml:space="preserve">B.W37, </w:t>
            </w:r>
            <w:r w:rsidR="00B04D8D">
              <w:t>C.W8</w:t>
            </w:r>
            <w:r w:rsidR="000553C2">
              <w:t xml:space="preserve">, </w:t>
            </w:r>
            <w:r w:rsidR="001B7502">
              <w:t>C.W14</w:t>
            </w:r>
            <w:r w:rsidR="00B04D8D">
              <w:t>,</w:t>
            </w:r>
            <w:r w:rsidR="00124555">
              <w:t xml:space="preserve"> </w:t>
            </w:r>
            <w:r w:rsidR="00B04D8D">
              <w:t>C.W15</w:t>
            </w:r>
            <w:r w:rsidR="00124555">
              <w:t xml:space="preserve">,  </w:t>
            </w:r>
            <w:r w:rsidR="001B7502">
              <w:t>C.W16</w:t>
            </w:r>
            <w:r w:rsidR="00124555">
              <w:t>,</w:t>
            </w:r>
            <w:r w:rsidR="00C54BE4">
              <w:t xml:space="preserve"> </w:t>
            </w:r>
            <w:r w:rsidR="00B04D8D">
              <w:t>C.W19, C.W20</w:t>
            </w:r>
            <w:r w:rsidR="00F44309">
              <w:t xml:space="preserve">, </w:t>
            </w:r>
            <w:r w:rsidR="00B04D8D">
              <w:t>C.W23</w:t>
            </w:r>
            <w:r w:rsidR="00C54BE4">
              <w:t xml:space="preserve">, </w:t>
            </w:r>
            <w:r w:rsidR="00124555">
              <w:t xml:space="preserve"> </w:t>
            </w:r>
            <w:r w:rsidR="00B04D8D">
              <w:t>C.W24</w:t>
            </w:r>
            <w:r w:rsidR="004B36C6">
              <w:t xml:space="preserve">, </w:t>
            </w:r>
            <w:r w:rsidR="00B04D8D">
              <w:t>C.W25, C.W57, C.W59</w:t>
            </w:r>
            <w:r w:rsidR="00104754">
              <w:t xml:space="preserve">, </w:t>
            </w:r>
            <w:r w:rsidR="00B04D8D">
              <w:t>C.W62</w:t>
            </w:r>
            <w:r w:rsidR="00F44309">
              <w:t xml:space="preserve">, </w:t>
            </w:r>
            <w:r w:rsidR="00B04D8D">
              <w:t>C.W81</w:t>
            </w:r>
            <w:r w:rsidR="001B7502">
              <w:t xml:space="preserve"> </w:t>
            </w:r>
          </w:p>
          <w:p w:rsidR="001B7502" w:rsidRDefault="00AD301D" w:rsidP="001B7502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B04D8D">
              <w:t xml:space="preserve"> B.U10</w:t>
            </w:r>
            <w:r w:rsidR="00AD5544">
              <w:t>,</w:t>
            </w:r>
            <w:r w:rsidR="00124555">
              <w:t xml:space="preserve"> </w:t>
            </w:r>
            <w:r w:rsidR="00B04D8D">
              <w:t>C.U1</w:t>
            </w:r>
            <w:r w:rsidR="00124555">
              <w:t xml:space="preserve">, </w:t>
            </w:r>
            <w:r w:rsidR="00B04D8D">
              <w:t>C.U4</w:t>
            </w:r>
            <w:r w:rsidR="00492CB3">
              <w:t xml:space="preserve">, </w:t>
            </w:r>
            <w:r w:rsidR="00B04D8D">
              <w:t>C.U10, C.U15, C.U18, C.U19, C.U29, C.U30, C.U37</w:t>
            </w:r>
            <w:r w:rsidR="00104754">
              <w:t xml:space="preserve">, </w:t>
            </w:r>
            <w:r w:rsidR="001B7502">
              <w:t>C.U56</w:t>
            </w:r>
            <w:r w:rsidR="00B04D8D">
              <w:t>, C.U66</w:t>
            </w:r>
          </w:p>
          <w:p w:rsidR="006E41E7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B379F1">
              <w:t>jest gotów</w:t>
            </w:r>
            <w:r w:rsidR="006E6949">
              <w:t>:</w:t>
            </w:r>
            <w:r w:rsidR="00B04D8D">
              <w:t xml:space="preserve"> B.U4</w:t>
            </w:r>
            <w:r w:rsidR="00BC3569">
              <w:t xml:space="preserve">, </w:t>
            </w:r>
            <w:r w:rsidR="00B04D8D">
              <w:t>B.U5</w:t>
            </w:r>
            <w:r w:rsidR="00BC3569">
              <w:t xml:space="preserve">,  </w:t>
            </w:r>
            <w:r w:rsidR="006E6949">
              <w:t>B</w:t>
            </w:r>
            <w:r w:rsidR="00B04D8D">
              <w:t>.U6</w:t>
            </w:r>
            <w:r w:rsidR="00BC3569">
              <w:t xml:space="preserve">, </w:t>
            </w:r>
            <w:r w:rsidR="00B04D8D">
              <w:t>B.U7</w:t>
            </w:r>
          </w:p>
          <w:p w:rsidR="00C95923" w:rsidRPr="00442D3F" w:rsidRDefault="00C95923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74146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1B750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74146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C95923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74146E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946050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946050">
              <w:t xml:space="preserve"> </w:t>
            </w:r>
            <w:r>
              <w:t>*</w:t>
            </w:r>
          </w:p>
        </w:tc>
      </w:tr>
      <w:tr w:rsidR="00194DD1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94DD1" w:rsidRPr="00D44629" w:rsidRDefault="00194DD1" w:rsidP="00194DD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94DD1" w:rsidRPr="00194DD1" w:rsidRDefault="00194DD1" w:rsidP="00194DD1">
            <w:pPr>
              <w:spacing w:after="0" w:line="240" w:lineRule="auto"/>
              <w:rPr>
                <w:rFonts w:cs="Calibri"/>
                <w:lang w:eastAsia="pl-PL"/>
              </w:rPr>
            </w:pPr>
            <w:r w:rsidRPr="00194DD1">
              <w:rPr>
                <w:rFonts w:cs="Calibri"/>
              </w:rPr>
              <w:t>Sprawdzian ustny/pisemny – pytania testowe/otwarte</w:t>
            </w:r>
            <w:r w:rsidR="00DB1EBA">
              <w:rPr>
                <w:rFonts w:cs="Calibri"/>
              </w:rPr>
              <w:t xml:space="preserve">, </w:t>
            </w:r>
            <w:r w:rsidR="00DB1EBA" w:rsidRPr="00DB1EBA">
              <w:rPr>
                <w:rFonts w:cs="Calibri"/>
                <w:noProof/>
              </w:rPr>
              <w:t>Zaliczenie ustne</w:t>
            </w:r>
          </w:p>
          <w:p w:rsidR="00194DD1" w:rsidRPr="00442D3F" w:rsidRDefault="00194DD1" w:rsidP="00194DD1">
            <w:pPr>
              <w:spacing w:after="0" w:line="240" w:lineRule="auto"/>
            </w:pPr>
            <w:r w:rsidRPr="00194DD1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94DD1" w:rsidRPr="00342DAD" w:rsidRDefault="00194DD1" w:rsidP="00194DD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94DD1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94DD1" w:rsidRPr="00442D3F" w:rsidRDefault="00194DD1" w:rsidP="00194DD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D3AB4" w:rsidRPr="00DB1EBA" w:rsidRDefault="00194DD1" w:rsidP="00194DD1">
            <w:pPr>
              <w:spacing w:after="0" w:line="240" w:lineRule="auto"/>
              <w:rPr>
                <w:rFonts w:cs="Calibri"/>
                <w:noProof/>
              </w:rPr>
            </w:pPr>
            <w:r w:rsidRPr="00194DD1">
              <w:rPr>
                <w:rFonts w:cs="Calibri"/>
              </w:rPr>
              <w:t xml:space="preserve">Obserwacja </w:t>
            </w:r>
            <w:r>
              <w:t>ciągła</w:t>
            </w:r>
            <w:r w:rsidRPr="00194DD1">
              <w:rPr>
                <w:rFonts w:cs="Calibri"/>
              </w:rPr>
              <w:t xml:space="preserve">/ </w:t>
            </w:r>
            <w:r w:rsidRPr="00194DD1">
              <w:rPr>
                <w:rFonts w:cs="Calibri"/>
                <w:noProof/>
              </w:rPr>
              <w:t>Ocena aktywności na zajęciach</w:t>
            </w:r>
            <w:r w:rsidR="00DB1EBA">
              <w:rPr>
                <w:rFonts w:cs="Calibri"/>
                <w:noProof/>
              </w:rPr>
              <w:t xml:space="preserve">, </w:t>
            </w:r>
            <w:r w:rsidR="00ED3AB4" w:rsidRPr="00DB1EBA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94DD1" w:rsidRPr="00342DAD" w:rsidRDefault="00194DD1" w:rsidP="00194DD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94DD1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94DD1" w:rsidRDefault="00194DD1" w:rsidP="00194DD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94DD1" w:rsidRPr="00983D1D" w:rsidRDefault="00194DD1" w:rsidP="00194DD1">
            <w:pPr>
              <w:spacing w:after="0" w:line="240" w:lineRule="auto"/>
            </w:pPr>
            <w:r w:rsidRPr="00194DD1">
              <w:rPr>
                <w:rFonts w:cs="Calibri"/>
              </w:rPr>
              <w:t xml:space="preserve">Obserwacja </w:t>
            </w:r>
            <w:r>
              <w:t>ciągła</w:t>
            </w:r>
            <w:r w:rsidRPr="00194DD1">
              <w:rPr>
                <w:rFonts w:cs="Calibri"/>
              </w:rPr>
              <w:t xml:space="preserve">/ </w:t>
            </w:r>
            <w:r w:rsidRPr="00194DD1">
              <w:rPr>
                <w:rFonts w:cs="Calibri"/>
                <w:noProof/>
              </w:rPr>
              <w:t>Ocena aktywności na zajęciach</w:t>
            </w:r>
            <w:r w:rsidR="00DB1EBA">
              <w:rPr>
                <w:rFonts w:cs="Calibri"/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94DD1" w:rsidRPr="00342DAD" w:rsidRDefault="00194DD1" w:rsidP="00194DD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1A1599" w:rsidRDefault="001A1599" w:rsidP="00BF4C2A">
      <w:pPr>
        <w:spacing w:after="80" w:line="240" w:lineRule="auto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946050" w:rsidRDefault="00946050" w:rsidP="00BF4C2A">
      <w:pPr>
        <w:spacing w:after="80" w:line="240" w:lineRule="auto"/>
      </w:pPr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1A1599" w:rsidRDefault="001A1599" w:rsidP="00BF4C2A">
      <w:pPr>
        <w:spacing w:after="80" w:line="240" w:lineRule="auto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BF4C2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53C2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4754"/>
    <w:rsid w:val="001066A7"/>
    <w:rsid w:val="001076A9"/>
    <w:rsid w:val="00122867"/>
    <w:rsid w:val="00123C43"/>
    <w:rsid w:val="00124555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94DD1"/>
    <w:rsid w:val="001A1599"/>
    <w:rsid w:val="001A1986"/>
    <w:rsid w:val="001B7502"/>
    <w:rsid w:val="001B79E1"/>
    <w:rsid w:val="001B7D65"/>
    <w:rsid w:val="001C45A4"/>
    <w:rsid w:val="001C5A3F"/>
    <w:rsid w:val="001D7341"/>
    <w:rsid w:val="001E4B04"/>
    <w:rsid w:val="001F0265"/>
    <w:rsid w:val="0020621E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2CB3"/>
    <w:rsid w:val="004B0AE0"/>
    <w:rsid w:val="004B289C"/>
    <w:rsid w:val="004B36C6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332D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46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6050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846B2"/>
    <w:rsid w:val="00A964BE"/>
    <w:rsid w:val="00AA32AE"/>
    <w:rsid w:val="00AA596B"/>
    <w:rsid w:val="00AC4A83"/>
    <w:rsid w:val="00AD1623"/>
    <w:rsid w:val="00AD2B7A"/>
    <w:rsid w:val="00AD301D"/>
    <w:rsid w:val="00AD423A"/>
    <w:rsid w:val="00AD5544"/>
    <w:rsid w:val="00AD7828"/>
    <w:rsid w:val="00AD78EC"/>
    <w:rsid w:val="00AE0666"/>
    <w:rsid w:val="00AE0B45"/>
    <w:rsid w:val="00AE6342"/>
    <w:rsid w:val="00AF718D"/>
    <w:rsid w:val="00B01F36"/>
    <w:rsid w:val="00B04D8D"/>
    <w:rsid w:val="00B1178C"/>
    <w:rsid w:val="00B13E4B"/>
    <w:rsid w:val="00B15322"/>
    <w:rsid w:val="00B25362"/>
    <w:rsid w:val="00B25FA3"/>
    <w:rsid w:val="00B3158B"/>
    <w:rsid w:val="00B37076"/>
    <w:rsid w:val="00B371B8"/>
    <w:rsid w:val="00B379F1"/>
    <w:rsid w:val="00B440C9"/>
    <w:rsid w:val="00B4470C"/>
    <w:rsid w:val="00B52384"/>
    <w:rsid w:val="00B5525D"/>
    <w:rsid w:val="00B56B64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569"/>
    <w:rsid w:val="00BC3B4E"/>
    <w:rsid w:val="00BD415E"/>
    <w:rsid w:val="00BE0CAC"/>
    <w:rsid w:val="00BE161D"/>
    <w:rsid w:val="00BF471A"/>
    <w:rsid w:val="00BF4C2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54BE4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95923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1EB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D3AB4"/>
    <w:rsid w:val="00ED40C7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642B"/>
    <w:rsid w:val="00F16888"/>
    <w:rsid w:val="00F23269"/>
    <w:rsid w:val="00F2407B"/>
    <w:rsid w:val="00F44309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3C473-7D83-4D2E-B8A9-4AB46D9B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F5C6-7BA3-4744-945F-F892392F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2020-06-01T21:09:00Z</dcterms:created>
  <dcterms:modified xsi:type="dcterms:W3CDTF">2020-06-01T22:49:00Z</dcterms:modified>
</cp:coreProperties>
</file>